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A43" w:rsidRPr="002256B9" w:rsidRDefault="00A20C05" w:rsidP="002256B9">
      <w:pPr>
        <w:spacing w:after="0" w:line="288" w:lineRule="atLeast"/>
        <w:ind w:firstLine="184"/>
        <w:jc w:val="both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noProof/>
          <w:color w:val="464646"/>
          <w:sz w:val="24"/>
          <w:szCs w:val="24"/>
          <w:lang w:eastAsia="ru-RU"/>
        </w:rPr>
        <w:drawing>
          <wp:inline distT="0" distB="0" distL="0" distR="0">
            <wp:extent cx="6766560" cy="9829800"/>
            <wp:effectExtent l="0" t="0" r="0" b="0"/>
            <wp:docPr id="1" name="Рисунок 1" descr="C:\Users\user\Desktop\о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о 0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7830" cy="9831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931A43"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lastRenderedPageBreak/>
        <w:t>1.3. Реализуемые образовательные программы в соответствии с лицензией </w:t>
      </w:r>
      <w:r w:rsidR="00931A43" w:rsidRPr="002256B9">
        <w:rPr>
          <w:rFonts w:ascii="Times New Roman" w:eastAsia="Times New Roman" w:hAnsi="Times New Roman" w:cs="Times New Roman"/>
          <w:i/>
          <w:iCs/>
          <w:color w:val="464646"/>
          <w:sz w:val="24"/>
          <w:szCs w:val="24"/>
          <w:lang w:eastAsia="ru-RU"/>
        </w:rPr>
        <w:t>(основные и дополнительные);</w:t>
      </w:r>
    </w:p>
    <w:p w:rsidR="00931A43" w:rsidRPr="002256B9" w:rsidRDefault="00931A43" w:rsidP="002256B9">
      <w:pPr>
        <w:spacing w:after="0" w:line="288" w:lineRule="atLeast"/>
        <w:ind w:firstLine="184"/>
        <w:jc w:val="both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1.4. Численность и доля воспитанников по основным образовательным программам дошкольного образования;</w:t>
      </w:r>
    </w:p>
    <w:p w:rsidR="00931A43" w:rsidRPr="002256B9" w:rsidRDefault="00931A43" w:rsidP="002256B9">
      <w:pPr>
        <w:spacing w:after="0" w:line="288" w:lineRule="atLeast"/>
        <w:ind w:firstLine="184"/>
        <w:jc w:val="both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1.5. Осуществление присмотра и ухода за детьми </w:t>
      </w:r>
      <w:r w:rsidRPr="002256B9">
        <w:rPr>
          <w:rFonts w:ascii="Times New Roman" w:eastAsia="Times New Roman" w:hAnsi="Times New Roman" w:cs="Times New Roman"/>
          <w:i/>
          <w:iCs/>
          <w:color w:val="464646"/>
          <w:sz w:val="24"/>
          <w:szCs w:val="24"/>
          <w:lang w:eastAsia="ru-RU"/>
        </w:rPr>
        <w:t>(наряду с реализацией дошкольной образовательной программы)</w:t>
      </w: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:</w:t>
      </w:r>
    </w:p>
    <w:p w:rsidR="00931A43" w:rsidRPr="002256B9" w:rsidRDefault="00931A43" w:rsidP="002256B9">
      <w:pPr>
        <w:numPr>
          <w:ilvl w:val="0"/>
          <w:numId w:val="3"/>
        </w:numPr>
        <w:spacing w:after="0" w:line="288" w:lineRule="atLeast"/>
        <w:jc w:val="both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численность и доля детей в общей численности обучающихся, получающих услуги присмотра и ухода.</w:t>
      </w:r>
    </w:p>
    <w:p w:rsidR="00931A43" w:rsidRPr="002256B9" w:rsidRDefault="00931A43" w:rsidP="002256B9">
      <w:pPr>
        <w:spacing w:after="0" w:line="288" w:lineRule="atLeast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 xml:space="preserve">1.6. Количество/доля </w:t>
      </w:r>
      <w:proofErr w:type="gramStart"/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обучающихся</w:t>
      </w:r>
      <w:proofErr w:type="gramEnd"/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 xml:space="preserve"> с ограниченными возможностями здоровья, получающих услуги:</w:t>
      </w:r>
    </w:p>
    <w:p w:rsidR="00931A43" w:rsidRPr="002256B9" w:rsidRDefault="00931A43" w:rsidP="002256B9">
      <w:pPr>
        <w:numPr>
          <w:ilvl w:val="0"/>
          <w:numId w:val="4"/>
        </w:numPr>
        <w:spacing w:after="0" w:line="288" w:lineRule="atLeast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по коррекции недостатков в физическом и </w:t>
      </w:r>
      <w:r w:rsidRPr="002256B9">
        <w:rPr>
          <w:rFonts w:ascii="Times New Roman" w:eastAsia="Times New Roman" w:hAnsi="Times New Roman" w:cs="Times New Roman"/>
          <w:i/>
          <w:iCs/>
          <w:color w:val="464646"/>
          <w:sz w:val="24"/>
          <w:szCs w:val="24"/>
          <w:lang w:eastAsia="ru-RU"/>
        </w:rPr>
        <w:t>(или)</w:t>
      </w: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 психическом развитии;</w:t>
      </w:r>
    </w:p>
    <w:p w:rsidR="00931A43" w:rsidRPr="002256B9" w:rsidRDefault="00931A43" w:rsidP="002256B9">
      <w:pPr>
        <w:numPr>
          <w:ilvl w:val="0"/>
          <w:numId w:val="4"/>
        </w:numPr>
        <w:spacing w:after="0" w:line="288" w:lineRule="atLeast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по освоению основной образовательной программы дошкольного образования;</w:t>
      </w:r>
    </w:p>
    <w:p w:rsidR="00931A43" w:rsidRPr="002256B9" w:rsidRDefault="00931A43" w:rsidP="002256B9">
      <w:pPr>
        <w:numPr>
          <w:ilvl w:val="0"/>
          <w:numId w:val="4"/>
        </w:numPr>
        <w:spacing w:after="0" w:line="288" w:lineRule="atLeast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по присмотру и уходу.</w:t>
      </w:r>
    </w:p>
    <w:p w:rsidR="00931A43" w:rsidRPr="002256B9" w:rsidRDefault="00931A43" w:rsidP="002256B9">
      <w:pPr>
        <w:spacing w:after="0" w:line="288" w:lineRule="atLeast"/>
        <w:ind w:firstLine="184"/>
        <w:rPr>
          <w:rFonts w:ascii="Times New Roman" w:eastAsia="Times New Roman" w:hAnsi="Times New Roman" w:cs="Times New Roman"/>
          <w:i/>
          <w:color w:val="464646"/>
          <w:sz w:val="24"/>
          <w:szCs w:val="24"/>
          <w:lang w:eastAsia="ru-RU"/>
        </w:rPr>
      </w:pPr>
      <w:r w:rsidRPr="002256B9">
        <w:rPr>
          <w:rFonts w:ascii="Times New Roman" w:eastAsia="Times New Roman" w:hAnsi="Times New Roman" w:cs="Times New Roman"/>
          <w:i/>
          <w:color w:val="464646"/>
          <w:sz w:val="24"/>
          <w:szCs w:val="24"/>
          <w:lang w:eastAsia="ru-RU"/>
        </w:rPr>
        <w:t>2. Качество реализации основной образовательной программы дошкольного образования, а также присмотра и ухода за детьми:</w:t>
      </w:r>
    </w:p>
    <w:p w:rsidR="00931A43" w:rsidRPr="002256B9" w:rsidRDefault="00931A43" w:rsidP="002256B9">
      <w:pPr>
        <w:spacing w:after="0" w:line="288" w:lineRule="atLeast"/>
        <w:ind w:firstLine="184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2.1. Уровень заболеваемости детей </w:t>
      </w:r>
      <w:r w:rsidRPr="002256B9">
        <w:rPr>
          <w:rFonts w:ascii="Times New Roman" w:eastAsia="Times New Roman" w:hAnsi="Times New Roman" w:cs="Times New Roman"/>
          <w:i/>
          <w:iCs/>
          <w:color w:val="464646"/>
          <w:sz w:val="24"/>
          <w:szCs w:val="24"/>
          <w:lang w:eastAsia="ru-RU"/>
        </w:rPr>
        <w:t>(средний показатель пропуска дошкольной образовательной организации по болезни на одного ребенка)</w:t>
      </w: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;</w:t>
      </w:r>
    </w:p>
    <w:p w:rsidR="00931A43" w:rsidRPr="002256B9" w:rsidRDefault="00931A43" w:rsidP="002256B9">
      <w:pPr>
        <w:spacing w:after="0" w:line="288" w:lineRule="atLeast"/>
        <w:ind w:firstLine="184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2.2. Характеристики развития детей:</w:t>
      </w:r>
    </w:p>
    <w:p w:rsidR="00931A43" w:rsidRPr="002256B9" w:rsidRDefault="00931A43" w:rsidP="002256B9">
      <w:pPr>
        <w:numPr>
          <w:ilvl w:val="0"/>
          <w:numId w:val="5"/>
        </w:numPr>
        <w:spacing w:after="0" w:line="288" w:lineRule="atLeast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доля детей, имеющий высокий уровень развития личностных качеств в соответствии с возрастом;</w:t>
      </w:r>
    </w:p>
    <w:p w:rsidR="00931A43" w:rsidRPr="002256B9" w:rsidRDefault="00931A43" w:rsidP="002256B9">
      <w:pPr>
        <w:numPr>
          <w:ilvl w:val="0"/>
          <w:numId w:val="5"/>
        </w:numPr>
        <w:spacing w:after="0" w:line="288" w:lineRule="atLeast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доля детей, имеющий средний уровень развития личностных качеств в соответствии с возрастом;</w:t>
      </w:r>
    </w:p>
    <w:p w:rsidR="00931A43" w:rsidRPr="002256B9" w:rsidRDefault="00931A43" w:rsidP="002256B9">
      <w:pPr>
        <w:numPr>
          <w:ilvl w:val="0"/>
          <w:numId w:val="5"/>
        </w:numPr>
        <w:spacing w:after="0" w:line="288" w:lineRule="atLeast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доля детей, имеющий низкий уровень развития личностных качеств в соответствии с возрастом.</w:t>
      </w:r>
    </w:p>
    <w:p w:rsidR="00931A43" w:rsidRPr="002256B9" w:rsidRDefault="00931A43" w:rsidP="002256B9">
      <w:pPr>
        <w:spacing w:after="0" w:line="288" w:lineRule="atLeast"/>
        <w:ind w:firstLine="184"/>
        <w:jc w:val="both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2.3. Соответствие показателей развития детей ожиданиям родителей:</w:t>
      </w:r>
    </w:p>
    <w:p w:rsidR="00931A43" w:rsidRPr="002256B9" w:rsidRDefault="00931A43" w:rsidP="002256B9">
      <w:pPr>
        <w:numPr>
          <w:ilvl w:val="0"/>
          <w:numId w:val="6"/>
        </w:numPr>
        <w:spacing w:after="0" w:line="288" w:lineRule="atLeast"/>
        <w:jc w:val="both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доля родителей, удовлетворенных успехами своего ребенка в дошкольном учреждении;</w:t>
      </w:r>
    </w:p>
    <w:p w:rsidR="00931A43" w:rsidRPr="002256B9" w:rsidRDefault="00931A43" w:rsidP="002256B9">
      <w:pPr>
        <w:numPr>
          <w:ilvl w:val="0"/>
          <w:numId w:val="6"/>
        </w:numPr>
        <w:spacing w:after="0" w:line="288" w:lineRule="atLeast"/>
        <w:jc w:val="both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доля родителей, не вполне удовлетворенных успехами своего ребенка в дошкольном учреждении;</w:t>
      </w:r>
    </w:p>
    <w:p w:rsidR="00931A43" w:rsidRPr="002256B9" w:rsidRDefault="00931A43" w:rsidP="002256B9">
      <w:pPr>
        <w:numPr>
          <w:ilvl w:val="0"/>
          <w:numId w:val="6"/>
        </w:numPr>
        <w:spacing w:after="0" w:line="288" w:lineRule="atLeast"/>
        <w:jc w:val="both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доля родителей, не удовлетворенных успехами своего ребенка в дошкольном учреждении;</w:t>
      </w:r>
    </w:p>
    <w:p w:rsidR="00931A43" w:rsidRPr="002256B9" w:rsidRDefault="00931A43" w:rsidP="002256B9">
      <w:pPr>
        <w:spacing w:after="0" w:line="288" w:lineRule="atLeast"/>
        <w:ind w:firstLine="184"/>
        <w:jc w:val="both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2.4. Соответствие уровня оказания образовательных услуг ожиданиям родителей</w:t>
      </w:r>
    </w:p>
    <w:p w:rsidR="00931A43" w:rsidRPr="002256B9" w:rsidRDefault="00931A43" w:rsidP="002256B9">
      <w:pPr>
        <w:numPr>
          <w:ilvl w:val="0"/>
          <w:numId w:val="7"/>
        </w:numPr>
        <w:spacing w:after="0" w:line="288" w:lineRule="atLeast"/>
        <w:jc w:val="both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доля родителей, полагающих уровень образовательных услуг высоким;</w:t>
      </w:r>
    </w:p>
    <w:p w:rsidR="00931A43" w:rsidRPr="002256B9" w:rsidRDefault="00931A43" w:rsidP="002256B9">
      <w:pPr>
        <w:numPr>
          <w:ilvl w:val="0"/>
          <w:numId w:val="7"/>
        </w:numPr>
        <w:spacing w:after="0" w:line="288" w:lineRule="atLeast"/>
        <w:jc w:val="both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доля родителей, полагающих уровень образовательных услуг средним;</w:t>
      </w:r>
    </w:p>
    <w:p w:rsidR="00931A43" w:rsidRPr="002256B9" w:rsidRDefault="00931A43" w:rsidP="002256B9">
      <w:pPr>
        <w:numPr>
          <w:ilvl w:val="0"/>
          <w:numId w:val="7"/>
        </w:numPr>
        <w:spacing w:after="0" w:line="288" w:lineRule="atLeast"/>
        <w:jc w:val="both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доля родителей, полагающих уровень образовательных услуг низким;</w:t>
      </w:r>
    </w:p>
    <w:p w:rsidR="00931A43" w:rsidRPr="002256B9" w:rsidRDefault="00931A43" w:rsidP="002256B9">
      <w:pPr>
        <w:spacing w:after="0" w:line="288" w:lineRule="atLeast"/>
        <w:ind w:firstLine="184"/>
        <w:jc w:val="both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2.5. Соответствие уровня оказания услуг по присмотру и уходу за детьми ожиданиям родителей:</w:t>
      </w:r>
    </w:p>
    <w:p w:rsidR="00931A43" w:rsidRPr="002256B9" w:rsidRDefault="00931A43" w:rsidP="002256B9">
      <w:pPr>
        <w:numPr>
          <w:ilvl w:val="0"/>
          <w:numId w:val="8"/>
        </w:numPr>
        <w:spacing w:after="0" w:line="288" w:lineRule="atLeast"/>
        <w:jc w:val="both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доля родителей, полагающих уровень услуг по присмотру и уходу за детьми высоким;</w:t>
      </w:r>
    </w:p>
    <w:p w:rsidR="00931A43" w:rsidRPr="002256B9" w:rsidRDefault="00931A43" w:rsidP="002256B9">
      <w:pPr>
        <w:numPr>
          <w:ilvl w:val="0"/>
          <w:numId w:val="8"/>
        </w:numPr>
        <w:spacing w:after="0" w:line="288" w:lineRule="atLeast"/>
        <w:jc w:val="both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доля родителей, полагающих уровень услуг по присмотру и уходу за детьми средним;</w:t>
      </w:r>
    </w:p>
    <w:p w:rsidR="00931A43" w:rsidRPr="002256B9" w:rsidRDefault="00931A43" w:rsidP="002256B9">
      <w:pPr>
        <w:numPr>
          <w:ilvl w:val="0"/>
          <w:numId w:val="8"/>
        </w:numPr>
        <w:spacing w:after="0" w:line="288" w:lineRule="atLeast"/>
        <w:jc w:val="both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доля родителей, полагающих уровень услуг по присмотру и уходу за детьми низким.</w:t>
      </w:r>
    </w:p>
    <w:p w:rsidR="00931A43" w:rsidRPr="002256B9" w:rsidRDefault="00931A43" w:rsidP="002256B9">
      <w:pPr>
        <w:spacing w:after="0" w:line="288" w:lineRule="atLeast"/>
        <w:ind w:firstLine="184"/>
        <w:rPr>
          <w:rFonts w:ascii="Times New Roman" w:eastAsia="Times New Roman" w:hAnsi="Times New Roman" w:cs="Times New Roman"/>
          <w:i/>
          <w:color w:val="464646"/>
          <w:sz w:val="24"/>
          <w:szCs w:val="24"/>
          <w:lang w:eastAsia="ru-RU"/>
        </w:rPr>
      </w:pPr>
      <w:r w:rsidRPr="002256B9">
        <w:rPr>
          <w:rFonts w:ascii="Times New Roman" w:eastAsia="Times New Roman" w:hAnsi="Times New Roman" w:cs="Times New Roman"/>
          <w:i/>
          <w:color w:val="464646"/>
          <w:sz w:val="24"/>
          <w:szCs w:val="24"/>
          <w:lang w:eastAsia="ru-RU"/>
        </w:rPr>
        <w:t>3. Кадровое обеспечение учебного процесса:</w:t>
      </w:r>
    </w:p>
    <w:p w:rsidR="00931A43" w:rsidRPr="002256B9" w:rsidRDefault="00931A43" w:rsidP="002256B9">
      <w:pPr>
        <w:spacing w:after="0" w:line="288" w:lineRule="atLeast"/>
        <w:ind w:firstLine="184"/>
        <w:jc w:val="both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3.1. Общая численность педагогических работников</w:t>
      </w:r>
    </w:p>
    <w:p w:rsidR="00931A43" w:rsidRPr="002256B9" w:rsidRDefault="00931A43" w:rsidP="002256B9">
      <w:pPr>
        <w:spacing w:after="0" w:line="288" w:lineRule="atLeast"/>
        <w:ind w:firstLine="184"/>
        <w:jc w:val="both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3.2. Количество/доля педагогических работников, имеющих высшее образование, из них:</w:t>
      </w:r>
    </w:p>
    <w:p w:rsidR="00931A43" w:rsidRPr="002256B9" w:rsidRDefault="00931A43" w:rsidP="002256B9">
      <w:pPr>
        <w:spacing w:after="0" w:line="288" w:lineRule="atLeast"/>
        <w:ind w:firstLine="184"/>
        <w:jc w:val="both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3.2.1. непедагогическое.</w:t>
      </w:r>
    </w:p>
    <w:p w:rsidR="00931A43" w:rsidRPr="002256B9" w:rsidRDefault="00931A43" w:rsidP="002256B9">
      <w:pPr>
        <w:spacing w:after="0" w:line="288" w:lineRule="atLeast"/>
        <w:ind w:firstLine="184"/>
        <w:jc w:val="both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3.3. Количество/доля педагогических работников, имеющих среднее специальное образование, из них:</w:t>
      </w:r>
    </w:p>
    <w:p w:rsidR="00931A43" w:rsidRPr="002256B9" w:rsidRDefault="00931A43" w:rsidP="002256B9">
      <w:pPr>
        <w:spacing w:after="0" w:line="288" w:lineRule="atLeast"/>
        <w:ind w:firstLine="184"/>
        <w:jc w:val="both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3.3.1. непедагогическое.</w:t>
      </w:r>
    </w:p>
    <w:p w:rsidR="00931A43" w:rsidRPr="002256B9" w:rsidRDefault="00931A43" w:rsidP="002256B9">
      <w:pPr>
        <w:spacing w:after="0" w:line="288" w:lineRule="atLeast"/>
        <w:ind w:firstLine="184"/>
        <w:jc w:val="both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3.4. Количество/доля педагогических работников, которым по результатам аттестации присвоена квалификационная категория, из них:</w:t>
      </w:r>
    </w:p>
    <w:p w:rsidR="00931A43" w:rsidRPr="002256B9" w:rsidRDefault="00931A43" w:rsidP="002256B9">
      <w:pPr>
        <w:spacing w:after="0" w:line="288" w:lineRule="atLeast"/>
        <w:ind w:firstLine="184"/>
        <w:jc w:val="both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3.4.1. высшая;</w:t>
      </w:r>
    </w:p>
    <w:p w:rsidR="00931A43" w:rsidRPr="002256B9" w:rsidRDefault="00931A43" w:rsidP="002256B9">
      <w:pPr>
        <w:spacing w:after="0" w:line="288" w:lineRule="atLeast"/>
        <w:ind w:firstLine="184"/>
        <w:jc w:val="both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3.4.2. первая;</w:t>
      </w:r>
    </w:p>
    <w:p w:rsidR="00931A43" w:rsidRPr="002256B9" w:rsidRDefault="00931A43" w:rsidP="002256B9">
      <w:pPr>
        <w:spacing w:after="0" w:line="288" w:lineRule="atLeast"/>
        <w:ind w:firstLine="184"/>
        <w:jc w:val="both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3.5. Количество/доля педагогических работников, педагогический стаж работы которых составляет:</w:t>
      </w:r>
    </w:p>
    <w:p w:rsidR="00931A43" w:rsidRPr="002256B9" w:rsidRDefault="00931A43" w:rsidP="002256B9">
      <w:pPr>
        <w:spacing w:after="0" w:line="288" w:lineRule="atLeast"/>
        <w:ind w:firstLine="184"/>
        <w:jc w:val="both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3.5.1. до 5 лет, в том числе молодых специалистов;</w:t>
      </w:r>
    </w:p>
    <w:p w:rsidR="00931A43" w:rsidRPr="002256B9" w:rsidRDefault="00931A43" w:rsidP="002256B9">
      <w:pPr>
        <w:spacing w:after="0" w:line="288" w:lineRule="atLeast"/>
        <w:ind w:firstLine="184"/>
        <w:jc w:val="both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3.5.2. свыше 30 лет;</w:t>
      </w:r>
    </w:p>
    <w:p w:rsidR="00931A43" w:rsidRPr="002256B9" w:rsidRDefault="00931A43" w:rsidP="002256B9">
      <w:pPr>
        <w:spacing w:after="0" w:line="288" w:lineRule="atLeast"/>
        <w:ind w:firstLine="184"/>
        <w:jc w:val="both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3.6. Количество/доля педагогических работников в возрасте до 30 лет;</w:t>
      </w:r>
    </w:p>
    <w:p w:rsidR="00931A43" w:rsidRPr="002256B9" w:rsidRDefault="00931A43" w:rsidP="002256B9">
      <w:pPr>
        <w:spacing w:after="0" w:line="288" w:lineRule="atLeast"/>
        <w:ind w:firstLine="184"/>
        <w:jc w:val="both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3.7. Количество/доля педагогических работников в возрасте от 55 лет;</w:t>
      </w:r>
    </w:p>
    <w:p w:rsidR="00931A43" w:rsidRPr="002256B9" w:rsidRDefault="00931A43" w:rsidP="002256B9">
      <w:pPr>
        <w:spacing w:after="0" w:line="288" w:lineRule="atLeast"/>
        <w:ind w:firstLine="184"/>
        <w:jc w:val="both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 xml:space="preserve">3.8. </w:t>
      </w:r>
      <w:proofErr w:type="gramStart"/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 xml:space="preserve">Количество/доля педагогических работников и управленческих кадров, прошедших за последние 5 лет повышение квалификации/переподготовку по профилю осуществляемой ими образовательной </w:t>
      </w: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lastRenderedPageBreak/>
        <w:t>деятельности в учреждениях высшего профессионального образования, а также в учреждениях системы переподготовки и повышения квалификации.</w:t>
      </w:r>
      <w:proofErr w:type="gramEnd"/>
    </w:p>
    <w:p w:rsidR="00931A43" w:rsidRPr="002256B9" w:rsidRDefault="00931A43" w:rsidP="002256B9">
      <w:pPr>
        <w:spacing w:after="0" w:line="288" w:lineRule="atLeast"/>
        <w:ind w:firstLine="184"/>
        <w:jc w:val="both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3.9. Доля педагогических и управленческих кадров, прошедших повышение квалификации для работы по ФГО</w:t>
      </w:r>
      <w:proofErr w:type="gramStart"/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С</w:t>
      </w:r>
      <w:r w:rsidRPr="002256B9">
        <w:rPr>
          <w:rFonts w:ascii="Times New Roman" w:eastAsia="Times New Roman" w:hAnsi="Times New Roman" w:cs="Times New Roman"/>
          <w:i/>
          <w:iCs/>
          <w:color w:val="464646"/>
          <w:sz w:val="24"/>
          <w:szCs w:val="24"/>
          <w:lang w:eastAsia="ru-RU"/>
        </w:rPr>
        <w:t>(</w:t>
      </w:r>
      <w:proofErr w:type="gramEnd"/>
      <w:r w:rsidRPr="002256B9">
        <w:rPr>
          <w:rFonts w:ascii="Times New Roman" w:eastAsia="Times New Roman" w:hAnsi="Times New Roman" w:cs="Times New Roman"/>
          <w:i/>
          <w:iCs/>
          <w:color w:val="464646"/>
          <w:sz w:val="24"/>
          <w:szCs w:val="24"/>
          <w:lang w:eastAsia="ru-RU"/>
        </w:rPr>
        <w:t>в общей численности педагогических и управленческих кадров)</w:t>
      </w: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, в том числе:</w:t>
      </w:r>
    </w:p>
    <w:p w:rsidR="00931A43" w:rsidRPr="002256B9" w:rsidRDefault="00931A43" w:rsidP="002256B9">
      <w:pPr>
        <w:spacing w:after="0" w:line="288" w:lineRule="atLeast"/>
        <w:ind w:firstLine="184"/>
        <w:jc w:val="both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3.10. Соотношение педагог/ребенок в дошкольной организации;</w:t>
      </w:r>
    </w:p>
    <w:p w:rsidR="00931A43" w:rsidRPr="002256B9" w:rsidRDefault="00931A43" w:rsidP="002256B9">
      <w:pPr>
        <w:spacing w:after="0" w:line="288" w:lineRule="atLeast"/>
        <w:ind w:firstLine="184"/>
        <w:jc w:val="both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3.11. Наличие в дошкольной образовательной организации специалистов:</w:t>
      </w:r>
    </w:p>
    <w:p w:rsidR="00931A43" w:rsidRPr="002256B9" w:rsidRDefault="00931A43" w:rsidP="002256B9">
      <w:pPr>
        <w:numPr>
          <w:ilvl w:val="0"/>
          <w:numId w:val="9"/>
        </w:numPr>
        <w:spacing w:after="0" w:line="288" w:lineRule="atLeast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музыкального руководителя;</w:t>
      </w:r>
    </w:p>
    <w:p w:rsidR="00931A43" w:rsidRPr="002256B9" w:rsidRDefault="00931A43" w:rsidP="002256B9">
      <w:pPr>
        <w:numPr>
          <w:ilvl w:val="0"/>
          <w:numId w:val="9"/>
        </w:numPr>
        <w:spacing w:after="0" w:line="288" w:lineRule="atLeast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инструктора по физкультуре;</w:t>
      </w:r>
    </w:p>
    <w:p w:rsidR="00931A43" w:rsidRPr="002256B9" w:rsidRDefault="00931A43" w:rsidP="002256B9">
      <w:pPr>
        <w:numPr>
          <w:ilvl w:val="0"/>
          <w:numId w:val="9"/>
        </w:numPr>
        <w:spacing w:after="0" w:line="288" w:lineRule="atLeast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педагогов коррекционного обучения;</w:t>
      </w:r>
    </w:p>
    <w:p w:rsidR="00931A43" w:rsidRPr="002256B9" w:rsidRDefault="00931A43" w:rsidP="002256B9">
      <w:pPr>
        <w:numPr>
          <w:ilvl w:val="0"/>
          <w:numId w:val="9"/>
        </w:numPr>
        <w:spacing w:after="0" w:line="288" w:lineRule="atLeast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педагога-психолога;</w:t>
      </w:r>
    </w:p>
    <w:p w:rsidR="002256B9" w:rsidRDefault="00931A43" w:rsidP="002256B9">
      <w:pPr>
        <w:numPr>
          <w:ilvl w:val="0"/>
          <w:numId w:val="9"/>
        </w:numPr>
        <w:spacing w:after="0" w:line="288" w:lineRule="atLeast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 xml:space="preserve">медицинской сестры, </w:t>
      </w:r>
      <w:r w:rsid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работающей на постоянной основе.</w:t>
      </w:r>
    </w:p>
    <w:p w:rsidR="002256B9" w:rsidRPr="002256B9" w:rsidRDefault="002256B9" w:rsidP="002256B9">
      <w:pPr>
        <w:spacing w:after="0" w:line="288" w:lineRule="atLeast"/>
        <w:ind w:left="720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</w:p>
    <w:p w:rsidR="00931A43" w:rsidRPr="002256B9" w:rsidRDefault="002256B9" w:rsidP="002256B9">
      <w:pPr>
        <w:spacing w:after="0" w:line="288" w:lineRule="atLeast"/>
        <w:ind w:firstLine="184"/>
        <w:jc w:val="center"/>
        <w:rPr>
          <w:rFonts w:ascii="Times New Roman" w:eastAsia="Times New Roman" w:hAnsi="Times New Roman" w:cs="Times New Roman"/>
          <w:b/>
          <w:color w:val="46464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464646"/>
          <w:sz w:val="24"/>
          <w:szCs w:val="24"/>
          <w:lang w:eastAsia="ru-RU"/>
        </w:rPr>
        <w:t>5</w:t>
      </w:r>
      <w:r w:rsidR="00931A43" w:rsidRPr="002256B9">
        <w:rPr>
          <w:rFonts w:ascii="Times New Roman" w:eastAsia="Times New Roman" w:hAnsi="Times New Roman" w:cs="Times New Roman"/>
          <w:b/>
          <w:color w:val="464646"/>
          <w:sz w:val="24"/>
          <w:szCs w:val="24"/>
          <w:lang w:eastAsia="ru-RU"/>
        </w:rPr>
        <w:t xml:space="preserve">. </w:t>
      </w:r>
      <w:r w:rsidRPr="002256B9">
        <w:rPr>
          <w:rFonts w:ascii="Times New Roman" w:eastAsia="Times New Roman" w:hAnsi="Times New Roman" w:cs="Times New Roman"/>
          <w:b/>
          <w:color w:val="464646"/>
          <w:sz w:val="24"/>
          <w:szCs w:val="24"/>
          <w:lang w:eastAsia="ru-RU"/>
        </w:rPr>
        <w:t>ИНФРАКСТРУКТУРА УЧРЕЖДЕНИЯ</w:t>
      </w:r>
    </w:p>
    <w:p w:rsidR="00931A43" w:rsidRPr="002256B9" w:rsidRDefault="002256B9" w:rsidP="002256B9">
      <w:pPr>
        <w:spacing w:after="0" w:line="288" w:lineRule="atLeast"/>
        <w:ind w:firstLine="184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5</w:t>
      </w:r>
      <w:r w:rsidR="00931A43"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.1. Соблюдение в группах гигиенических норм площади на одного ребенка </w:t>
      </w:r>
      <w:r w:rsidR="00931A43" w:rsidRPr="002256B9">
        <w:rPr>
          <w:rFonts w:ascii="Times New Roman" w:eastAsia="Times New Roman" w:hAnsi="Times New Roman" w:cs="Times New Roman"/>
          <w:i/>
          <w:iCs/>
          <w:color w:val="464646"/>
          <w:sz w:val="24"/>
          <w:szCs w:val="24"/>
          <w:lang w:eastAsia="ru-RU"/>
        </w:rPr>
        <w:t>(нормативов наполняемости групп)</w:t>
      </w:r>
      <w:r w:rsidR="00931A43"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;</w:t>
      </w:r>
    </w:p>
    <w:p w:rsidR="00931A43" w:rsidRPr="002256B9" w:rsidRDefault="002256B9" w:rsidP="002256B9">
      <w:pPr>
        <w:spacing w:after="0" w:line="288" w:lineRule="atLeast"/>
        <w:ind w:firstLine="184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5</w:t>
      </w:r>
      <w:r w:rsidR="00931A43"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.2. Наличие физкультурного и музыкального залов;</w:t>
      </w:r>
    </w:p>
    <w:p w:rsidR="00931A43" w:rsidRPr="002256B9" w:rsidRDefault="002256B9" w:rsidP="002256B9">
      <w:pPr>
        <w:spacing w:after="0" w:line="288" w:lineRule="atLeast"/>
        <w:ind w:firstLine="184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5</w:t>
      </w:r>
      <w:r w:rsidR="00931A43"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.3. Наличие прогулочных площадок, обеспечивающих физическую активность и разнообразную игровую деятельность детей на прогулке;</w:t>
      </w:r>
    </w:p>
    <w:p w:rsidR="00931A43" w:rsidRPr="002256B9" w:rsidRDefault="002256B9" w:rsidP="002256B9">
      <w:pPr>
        <w:spacing w:after="0" w:line="288" w:lineRule="atLeast"/>
        <w:ind w:firstLine="184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5</w:t>
      </w:r>
      <w:r w:rsidR="00931A43"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.4. Оснащение групп мебелью, игровым и дидактическим материалом в соответствии с ФГОС;</w:t>
      </w:r>
    </w:p>
    <w:p w:rsidR="00931A43" w:rsidRPr="002256B9" w:rsidRDefault="002256B9" w:rsidP="002256B9">
      <w:pPr>
        <w:spacing w:after="0" w:line="288" w:lineRule="atLeast"/>
        <w:ind w:firstLine="184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5</w:t>
      </w:r>
      <w:r w:rsidR="00931A43"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.5. Наличие в дошкольной организации возможностей, необходимых для организации питания детей;</w:t>
      </w:r>
    </w:p>
    <w:p w:rsidR="00931A43" w:rsidRPr="002256B9" w:rsidRDefault="002256B9" w:rsidP="002256B9">
      <w:pPr>
        <w:spacing w:after="0" w:line="288" w:lineRule="atLeast"/>
        <w:ind w:firstLine="184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5</w:t>
      </w:r>
      <w:r w:rsidR="00931A43"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.6. Наличие в дошкольной организации возможностей для дополнительного образования детей;</w:t>
      </w:r>
    </w:p>
    <w:p w:rsidR="00931A43" w:rsidRPr="002256B9" w:rsidRDefault="002256B9" w:rsidP="002256B9">
      <w:pPr>
        <w:spacing w:after="0" w:line="288" w:lineRule="atLeast"/>
        <w:ind w:firstLine="184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5</w:t>
      </w:r>
      <w:r w:rsidR="00931A43"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.7. Наличие возможностей для работы специалистов, в том числе для педагогов коррекционного образования;</w:t>
      </w:r>
    </w:p>
    <w:p w:rsidR="00931A43" w:rsidRDefault="002256B9" w:rsidP="002256B9">
      <w:pPr>
        <w:spacing w:after="0" w:line="288" w:lineRule="atLeast"/>
        <w:ind w:firstLine="184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5</w:t>
      </w:r>
      <w:r w:rsidR="00931A43"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.8. Наличие дополнительных помещений для организации разнообразной деятельности детей.</w:t>
      </w:r>
    </w:p>
    <w:p w:rsidR="002256B9" w:rsidRPr="002256B9" w:rsidRDefault="002256B9" w:rsidP="002256B9">
      <w:pPr>
        <w:spacing w:after="0" w:line="288" w:lineRule="atLeast"/>
        <w:ind w:firstLine="184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</w:p>
    <w:p w:rsidR="00E734ED" w:rsidRPr="002256B9" w:rsidRDefault="002256B9" w:rsidP="002256B9">
      <w:pPr>
        <w:spacing w:after="0" w:line="288" w:lineRule="atLeast"/>
        <w:ind w:firstLine="184"/>
        <w:jc w:val="center"/>
        <w:rPr>
          <w:rFonts w:ascii="Times New Roman" w:eastAsia="Times New Roman" w:hAnsi="Times New Roman" w:cs="Times New Roman"/>
          <w:b/>
          <w:bCs/>
          <w:color w:val="46464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64646"/>
          <w:sz w:val="24"/>
          <w:szCs w:val="24"/>
          <w:lang w:eastAsia="ru-RU"/>
        </w:rPr>
        <w:t>6</w:t>
      </w:r>
      <w:r w:rsidR="00931A43" w:rsidRPr="002256B9">
        <w:rPr>
          <w:rFonts w:ascii="Times New Roman" w:eastAsia="Times New Roman" w:hAnsi="Times New Roman" w:cs="Times New Roman"/>
          <w:b/>
          <w:bCs/>
          <w:color w:val="464646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464646"/>
          <w:sz w:val="24"/>
          <w:szCs w:val="24"/>
          <w:lang w:eastAsia="ru-RU"/>
        </w:rPr>
        <w:t xml:space="preserve"> </w:t>
      </w:r>
      <w:r w:rsidR="00E734ED" w:rsidRPr="002256B9">
        <w:rPr>
          <w:rFonts w:ascii="Times New Roman" w:eastAsia="Times New Roman" w:hAnsi="Times New Roman" w:cs="Times New Roman"/>
          <w:b/>
          <w:bCs/>
          <w:color w:val="464646"/>
          <w:sz w:val="24"/>
          <w:szCs w:val="24"/>
          <w:lang w:eastAsia="ru-RU"/>
        </w:rPr>
        <w:t>РЕЗУЛЬТАТЫ САМООБСЛЕДОВАНИЯ</w:t>
      </w:r>
    </w:p>
    <w:p w:rsidR="00931A43" w:rsidRPr="002256B9" w:rsidRDefault="00E734ED" w:rsidP="002256B9">
      <w:pPr>
        <w:spacing w:after="0" w:line="288" w:lineRule="atLeast"/>
        <w:ind w:firstLine="184"/>
        <w:jc w:val="both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 xml:space="preserve">Результаты </w:t>
      </w:r>
      <w:r w:rsidR="00931A43"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 оформляются в виде отчета по самообследованию в соответствии с п. IV. Содержание самообследования.</w:t>
      </w:r>
    </w:p>
    <w:p w:rsidR="00026190" w:rsidRPr="002256B9" w:rsidRDefault="00931A43" w:rsidP="002256B9">
      <w:pPr>
        <w:spacing w:after="0" w:line="288" w:lineRule="atLeast"/>
        <w:ind w:firstLine="184"/>
        <w:jc w:val="both"/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</w:pP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Отчет по самообследованию оформляется по состоянию на 1 августа текущего года отчетного периода, заверяется заведующим. Не позднее 1 сентября текущего года, отчет о результатах самообследования размещается</w:t>
      </w:r>
      <w:r w:rsid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 xml:space="preserve"> </w:t>
      </w:r>
      <w:r w:rsidRPr="002256B9">
        <w:rPr>
          <w:rFonts w:ascii="Times New Roman" w:eastAsia="Times New Roman" w:hAnsi="Times New Roman" w:cs="Times New Roman"/>
          <w:color w:val="464646"/>
          <w:sz w:val="24"/>
          <w:szCs w:val="24"/>
          <w:lang w:eastAsia="ru-RU"/>
        </w:rPr>
        <w:t>на официальном сайте Учреждения в информационно-телекоммуникационной сети Интернет.</w:t>
      </w:r>
    </w:p>
    <w:sectPr w:rsidR="00026190" w:rsidRPr="002256B9" w:rsidSect="0056316E">
      <w:pgSz w:w="11906" w:h="16838"/>
      <w:pgMar w:top="624" w:right="624" w:bottom="624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C1C09"/>
    <w:multiLevelType w:val="multilevel"/>
    <w:tmpl w:val="5E5AF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0C087E"/>
    <w:multiLevelType w:val="multilevel"/>
    <w:tmpl w:val="E5326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48403A"/>
    <w:multiLevelType w:val="multilevel"/>
    <w:tmpl w:val="422A8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7177181"/>
    <w:multiLevelType w:val="multilevel"/>
    <w:tmpl w:val="79AE7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A4506A4"/>
    <w:multiLevelType w:val="multilevel"/>
    <w:tmpl w:val="F6269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73023C4"/>
    <w:multiLevelType w:val="multilevel"/>
    <w:tmpl w:val="A0CAE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FB0157D"/>
    <w:multiLevelType w:val="multilevel"/>
    <w:tmpl w:val="46BE6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14825DB"/>
    <w:multiLevelType w:val="multilevel"/>
    <w:tmpl w:val="E7507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5A51D68"/>
    <w:multiLevelType w:val="multilevel"/>
    <w:tmpl w:val="9C82A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0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76F"/>
    <w:rsid w:val="002256B9"/>
    <w:rsid w:val="00487F42"/>
    <w:rsid w:val="00552509"/>
    <w:rsid w:val="0056316E"/>
    <w:rsid w:val="00931A43"/>
    <w:rsid w:val="00A20C05"/>
    <w:rsid w:val="00D43C13"/>
    <w:rsid w:val="00E734ED"/>
    <w:rsid w:val="00F81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7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7F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7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7F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0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737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2016-08-11T10:57:00Z</cp:lastPrinted>
  <dcterms:created xsi:type="dcterms:W3CDTF">2016-07-14T13:32:00Z</dcterms:created>
  <dcterms:modified xsi:type="dcterms:W3CDTF">2016-08-12T06:03:00Z</dcterms:modified>
</cp:coreProperties>
</file>